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melanina i jakie funkcje pełni w naszym ciele?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Melanina to nie tylko zwykły barwnik nadający kolor naszej skórze, włosom i oczom. To związek chemiczny o kluczowym znaczeniu dla ochrony przed promieniowaniem UV, regulacji funkcji oczu oraz zdrowego funkcjonowania mózgu. Dowiedz się więcej tutaj!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ciele zachodzą liczne procesy, które często pozostają niezauważone, ale odgrywają kluczową rolę w naszym zdrowiu i funkcjonowaniu. Jednym z takich fascynujących aspektów jest melanina - związek chemiczny o ogromnym znaczeniu dla naszej skóry, oczu, a nawet mózgu.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Melanina - tajemniczy barwnik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Melanina jest naturalnym barwnikiem obecnym w naszej skórze, oczach, włosach, a także w niektórych obszarach mózgu i układu nerwowego</w:t>
      </w:r>
      <w:r>
        <w:rPr>
          <w:rFonts w:ascii="calibri" w:hAnsi="calibri" w:eastAsia="calibri" w:cs="calibri"/>
          <w:sz w:val="24"/>
          <w:szCs w:val="24"/>
        </w:rPr>
        <w:t xml:space="preserve">. To złożony polimer, którego głównym zadaniem jest ochrona naszej skóry przed szkodliwym działaniem promieniowania ultraviolet (UV) pochodzącego ze słońca. Istnieją trzy główne typy melaniny: eumelanina, feomelanina i neuromelanina. Eumelanina nadaje ciemniejszy kolor skórze i włosom, feomelanina jest odpowiedzialna za jaśniejsze odcienie, a neuromelanina występuje głównie w mózgu.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Melanina w oczach i mózgu - więcej niż tylko barwa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tęczówce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melanina</w:t>
        </w:r>
      </w:hyperlink>
      <w:r>
        <w:rPr>
          <w:rFonts w:ascii="calibri" w:hAnsi="calibri" w:eastAsia="calibri" w:cs="calibri"/>
          <w:sz w:val="24"/>
          <w:szCs w:val="24"/>
        </w:rPr>
        <w:t xml:space="preserve"> pełni ważną rolę w ochronie oczu przed nadmiernym światłem. Jest również związana z regulacją wielkości źrenic, co wpływa na ilość wpadającego do oka światła. W mózgu natomiast neuromelanina jest obecna głównie w substancji czarnej i związana jest z funkcją neuronów produkujących dopaminę, ważnego neuroprzekaźnika odpowiedzialnego za regulację nastroju i ruchów ciała. Badania sugerują, że zaburzenia związane z niedoborem neuromelaniny mogą przyczyniać się do powstawania niektórych chorób neurodegeneracyjnych, takich jak choroba Parkinsona.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pilou.pl/melanina-czym-jest-i-jakie-pelni-funkcje-w-skorz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2026-10-07T03:38:39+02:00</dcterms:created>
  <dcterms:modified xsi:type="dcterms:W3CDTF">2026-10-07T03:38:39+02:00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